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A2C50" w14:textId="5EC28BCF" w:rsidR="001873CA" w:rsidRDefault="001E5014" w:rsidP="001E5014">
      <w:pPr>
        <w:jc w:val="center"/>
      </w:pPr>
      <w:r w:rsidRPr="00345E98">
        <w:rPr>
          <w:noProof/>
          <w:sz w:val="20"/>
          <w:szCs w:val="20"/>
        </w:rPr>
        <w:drawing>
          <wp:inline distT="0" distB="0" distL="0" distR="0" wp14:anchorId="687A7B42" wp14:editId="1629B400">
            <wp:extent cx="5118100" cy="1460500"/>
            <wp:effectExtent l="0" t="0" r="0" b="0"/>
            <wp:docPr id="158914219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142192" name="Picture 1" descr="A black background with whit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118100" cy="1460500"/>
                    </a:xfrm>
                    <a:prstGeom prst="rect">
                      <a:avLst/>
                    </a:prstGeom>
                  </pic:spPr>
                </pic:pic>
              </a:graphicData>
            </a:graphic>
          </wp:inline>
        </w:drawing>
      </w:r>
    </w:p>
    <w:p w14:paraId="66BCEFC8" w14:textId="77777777" w:rsidR="00345E98" w:rsidRDefault="00345E98" w:rsidP="001E5014">
      <w:pPr>
        <w:jc w:val="center"/>
      </w:pPr>
    </w:p>
    <w:p w14:paraId="6E5C11A9" w14:textId="2D7BC409" w:rsidR="00345E98" w:rsidRPr="00345E98" w:rsidRDefault="00345E98" w:rsidP="00345E98">
      <w:pPr>
        <w:rPr>
          <w:b/>
          <w:bCs/>
          <w:sz w:val="20"/>
          <w:szCs w:val="20"/>
          <w:u w:val="single"/>
        </w:rPr>
      </w:pPr>
      <w:r w:rsidRPr="00345E98">
        <w:rPr>
          <w:b/>
          <w:bCs/>
          <w:sz w:val="20"/>
          <w:szCs w:val="20"/>
          <w:u w:val="single"/>
        </w:rPr>
        <w:t>Pace of Play Policy:</w:t>
      </w:r>
    </w:p>
    <w:p w14:paraId="4E0A2AF8" w14:textId="77777777" w:rsidR="00345E98" w:rsidRPr="00345E98" w:rsidRDefault="00345E98" w:rsidP="00345E98">
      <w:pPr>
        <w:pStyle w:val="yiv0985427453msonormal"/>
        <w:shd w:val="clear" w:color="auto" w:fill="FFFFFF"/>
        <w:spacing w:before="0" w:beforeAutospacing="0" w:after="0" w:afterAutospacing="0"/>
        <w:rPr>
          <w:rFonts w:asciiTheme="minorHAnsi" w:hAnsiTheme="minorHAnsi"/>
          <w:color w:val="1D1D1D"/>
          <w:sz w:val="20"/>
          <w:szCs w:val="20"/>
        </w:rPr>
      </w:pPr>
      <w:r w:rsidRPr="00345E98">
        <w:rPr>
          <w:rFonts w:asciiTheme="minorHAnsi" w:hAnsiTheme="minorHAnsi"/>
          <w:color w:val="1D1D1D"/>
          <w:sz w:val="20"/>
          <w:szCs w:val="20"/>
        </w:rPr>
        <w:t xml:space="preserve">The Sterling Farms Pace of Play policy is designed to maximize enjoyment for </w:t>
      </w:r>
      <w:proofErr w:type="gramStart"/>
      <w:r w:rsidRPr="00345E98">
        <w:rPr>
          <w:rFonts w:asciiTheme="minorHAnsi" w:hAnsiTheme="minorHAnsi"/>
          <w:color w:val="1D1D1D"/>
          <w:sz w:val="20"/>
          <w:szCs w:val="20"/>
        </w:rPr>
        <w:t>all of</w:t>
      </w:r>
      <w:proofErr w:type="gramEnd"/>
      <w:r w:rsidRPr="00345E98">
        <w:rPr>
          <w:rFonts w:asciiTheme="minorHAnsi" w:hAnsiTheme="minorHAnsi"/>
          <w:color w:val="1D1D1D"/>
          <w:sz w:val="20"/>
          <w:szCs w:val="20"/>
        </w:rPr>
        <w:t xml:space="preserve"> our guests and allows a foursome to complete an </w:t>
      </w:r>
      <w:r w:rsidRPr="00345E98">
        <w:rPr>
          <w:rFonts w:asciiTheme="minorHAnsi" w:hAnsiTheme="minorHAnsi"/>
          <w:b/>
          <w:bCs/>
          <w:color w:val="1D1D1D"/>
          <w:sz w:val="20"/>
          <w:szCs w:val="20"/>
          <w:u w:val="single"/>
        </w:rPr>
        <w:t>18-hole round in no more than 4 hours and 15 minutes</w:t>
      </w:r>
      <w:r w:rsidRPr="00345E98">
        <w:rPr>
          <w:rFonts w:asciiTheme="minorHAnsi" w:hAnsiTheme="minorHAnsi"/>
          <w:color w:val="1D1D1D"/>
          <w:sz w:val="20"/>
          <w:szCs w:val="20"/>
        </w:rPr>
        <w:t>. This time includes 2 hours and 5 minutes for each 9 holes plus 5 minutes to grab a snack and beverage at the turn.</w:t>
      </w:r>
    </w:p>
    <w:p w14:paraId="771F4C39" w14:textId="77777777" w:rsidR="00345E98" w:rsidRPr="00345E98" w:rsidRDefault="00345E98" w:rsidP="00345E98">
      <w:pPr>
        <w:pStyle w:val="yiv0985427453msonormal"/>
        <w:shd w:val="clear" w:color="auto" w:fill="FFFFFF"/>
        <w:spacing w:before="0" w:beforeAutospacing="0" w:after="0" w:afterAutospacing="0"/>
        <w:rPr>
          <w:rFonts w:asciiTheme="minorHAnsi" w:hAnsiTheme="minorHAnsi"/>
          <w:color w:val="1D1D1D"/>
          <w:sz w:val="20"/>
          <w:szCs w:val="20"/>
        </w:rPr>
      </w:pPr>
      <w:r w:rsidRPr="00345E98">
        <w:rPr>
          <w:rFonts w:asciiTheme="minorHAnsi" w:hAnsiTheme="minorHAnsi"/>
          <w:color w:val="1D1D1D"/>
          <w:sz w:val="20"/>
          <w:szCs w:val="20"/>
        </w:rPr>
        <w:t> </w:t>
      </w:r>
    </w:p>
    <w:p w14:paraId="06BC28A3" w14:textId="77777777" w:rsidR="00345E98" w:rsidRPr="00345E98" w:rsidRDefault="00345E98" w:rsidP="00345E98">
      <w:pPr>
        <w:pStyle w:val="yiv0985427453msonormal"/>
        <w:shd w:val="clear" w:color="auto" w:fill="FFFFFF"/>
        <w:spacing w:before="0" w:beforeAutospacing="0" w:after="0" w:afterAutospacing="0"/>
        <w:rPr>
          <w:rFonts w:asciiTheme="minorHAnsi" w:hAnsiTheme="minorHAnsi"/>
          <w:color w:val="1D1D1D"/>
          <w:sz w:val="20"/>
          <w:szCs w:val="20"/>
        </w:rPr>
      </w:pPr>
      <w:r w:rsidRPr="00345E98">
        <w:rPr>
          <w:rFonts w:asciiTheme="minorHAnsi" w:hAnsiTheme="minorHAnsi"/>
          <w:color w:val="1D1D1D"/>
          <w:sz w:val="20"/>
          <w:szCs w:val="20"/>
        </w:rPr>
        <w:t>A few quick tips to keep things moving:</w:t>
      </w:r>
    </w:p>
    <w:p w14:paraId="7B6FA757" w14:textId="6D6D4D4D" w:rsidR="00345E98" w:rsidRPr="00345E98" w:rsidRDefault="00345E98" w:rsidP="00345E98">
      <w:pPr>
        <w:pStyle w:val="yiv0985427453msonormal"/>
        <w:numPr>
          <w:ilvl w:val="0"/>
          <w:numId w:val="2"/>
        </w:numPr>
        <w:shd w:val="clear" w:color="auto" w:fill="FFFFFF"/>
        <w:spacing w:before="0" w:beforeAutospacing="0" w:after="0" w:afterAutospacing="0"/>
        <w:rPr>
          <w:rFonts w:asciiTheme="minorHAnsi" w:hAnsiTheme="minorHAnsi"/>
          <w:color w:val="1D1D1D"/>
          <w:sz w:val="20"/>
          <w:szCs w:val="20"/>
        </w:rPr>
      </w:pPr>
      <w:r w:rsidRPr="00345E98">
        <w:rPr>
          <w:rFonts w:asciiTheme="minorHAnsi" w:hAnsiTheme="minorHAnsi"/>
          <w:i/>
          <w:iCs/>
          <w:color w:val="1D1D1D"/>
          <w:sz w:val="20"/>
          <w:szCs w:val="20"/>
        </w:rPr>
        <w:t>Be ready to play when it’s your turn; take multiple clubs around the greens or when away from your cart</w:t>
      </w:r>
    </w:p>
    <w:p w14:paraId="0573A24E" w14:textId="7B228310" w:rsidR="00345E98" w:rsidRPr="00345E98" w:rsidRDefault="00345E98" w:rsidP="00345E98">
      <w:pPr>
        <w:pStyle w:val="yiv0985427453msonormal"/>
        <w:numPr>
          <w:ilvl w:val="0"/>
          <w:numId w:val="2"/>
        </w:numPr>
        <w:shd w:val="clear" w:color="auto" w:fill="FFFFFF"/>
        <w:spacing w:before="0" w:beforeAutospacing="0" w:after="0" w:afterAutospacing="0"/>
        <w:rPr>
          <w:rFonts w:asciiTheme="minorHAnsi" w:hAnsiTheme="minorHAnsi"/>
          <w:color w:val="1D1D1D"/>
          <w:sz w:val="20"/>
          <w:szCs w:val="20"/>
        </w:rPr>
      </w:pPr>
      <w:r w:rsidRPr="00345E98">
        <w:rPr>
          <w:rFonts w:asciiTheme="minorHAnsi" w:hAnsiTheme="minorHAnsi"/>
          <w:i/>
          <w:iCs/>
          <w:color w:val="1D1D1D"/>
          <w:sz w:val="20"/>
          <w:szCs w:val="20"/>
        </w:rPr>
        <w:t>Read your putt prior to your turn; do not wait to finish tap-ins, use continuous putting</w:t>
      </w:r>
    </w:p>
    <w:p w14:paraId="5B28604D" w14:textId="23448AC0" w:rsidR="00345E98" w:rsidRPr="00345E98" w:rsidRDefault="00345E98" w:rsidP="00345E98">
      <w:pPr>
        <w:pStyle w:val="yiv0985427453msonormal"/>
        <w:numPr>
          <w:ilvl w:val="0"/>
          <w:numId w:val="2"/>
        </w:numPr>
        <w:shd w:val="clear" w:color="auto" w:fill="FFFFFF"/>
        <w:spacing w:before="0" w:beforeAutospacing="0" w:after="0" w:afterAutospacing="0"/>
        <w:rPr>
          <w:rFonts w:asciiTheme="minorHAnsi" w:hAnsiTheme="minorHAnsi"/>
          <w:color w:val="1D1D1D"/>
          <w:sz w:val="20"/>
          <w:szCs w:val="20"/>
        </w:rPr>
      </w:pPr>
      <w:r w:rsidRPr="00345E98">
        <w:rPr>
          <w:rFonts w:asciiTheme="minorHAnsi" w:hAnsiTheme="minorHAnsi"/>
          <w:i/>
          <w:iCs/>
          <w:color w:val="1D1D1D"/>
          <w:sz w:val="20"/>
          <w:szCs w:val="20"/>
        </w:rPr>
        <w:t>Park your cart in line with the next tee box</w:t>
      </w:r>
    </w:p>
    <w:p w14:paraId="4CF579C3" w14:textId="279EAC72" w:rsidR="00345E98" w:rsidRPr="00345E98" w:rsidRDefault="00804A5E" w:rsidP="00345E98">
      <w:pPr>
        <w:pStyle w:val="NormalWeb"/>
        <w:shd w:val="clear" w:color="auto" w:fill="FFFFFF"/>
        <w:spacing w:after="150" w:afterAutospacing="0" w:line="293" w:lineRule="atLeast"/>
        <w:rPr>
          <w:rStyle w:val="Strong"/>
          <w:rFonts w:asciiTheme="minorHAnsi" w:eastAsiaTheme="majorEastAsia" w:hAnsiTheme="minorHAnsi"/>
          <w:color w:val="202020"/>
          <w:sz w:val="20"/>
          <w:szCs w:val="20"/>
          <w:u w:val="single"/>
          <w:shd w:val="clear" w:color="auto" w:fill="FFFFFF"/>
        </w:rPr>
      </w:pPr>
      <w:r>
        <w:rPr>
          <w:rStyle w:val="Strong"/>
          <w:rFonts w:asciiTheme="minorHAnsi" w:eastAsiaTheme="majorEastAsia" w:hAnsiTheme="minorHAnsi"/>
          <w:color w:val="202020"/>
          <w:sz w:val="20"/>
          <w:szCs w:val="20"/>
          <w:u w:val="single"/>
          <w:shd w:val="clear" w:color="auto" w:fill="FFFFFF"/>
        </w:rPr>
        <w:t xml:space="preserve">Enforcement and </w:t>
      </w:r>
      <w:r w:rsidR="00345E98" w:rsidRPr="00345E98">
        <w:rPr>
          <w:rStyle w:val="Strong"/>
          <w:rFonts w:asciiTheme="minorHAnsi" w:eastAsiaTheme="majorEastAsia" w:hAnsiTheme="minorHAnsi"/>
          <w:color w:val="202020"/>
          <w:sz w:val="20"/>
          <w:szCs w:val="20"/>
          <w:u w:val="single"/>
          <w:shd w:val="clear" w:color="auto" w:fill="FFFFFF"/>
        </w:rPr>
        <w:t>Escalation Policy for Violation</w:t>
      </w:r>
      <w:r>
        <w:rPr>
          <w:rStyle w:val="Strong"/>
          <w:rFonts w:asciiTheme="minorHAnsi" w:eastAsiaTheme="majorEastAsia" w:hAnsiTheme="minorHAnsi"/>
          <w:color w:val="202020"/>
          <w:sz w:val="20"/>
          <w:szCs w:val="20"/>
          <w:u w:val="single"/>
          <w:shd w:val="clear" w:color="auto" w:fill="FFFFFF"/>
        </w:rPr>
        <w:t>s</w:t>
      </w:r>
    </w:p>
    <w:p w14:paraId="79CF076D" w14:textId="54BA1B45" w:rsidR="00345E98" w:rsidRPr="00345E98" w:rsidRDefault="00804A5E" w:rsidP="00345E98">
      <w:pPr>
        <w:pStyle w:val="NormalWeb"/>
        <w:shd w:val="clear" w:color="auto" w:fill="FFFFFF"/>
        <w:spacing w:after="150" w:afterAutospacing="0" w:line="293" w:lineRule="atLeast"/>
        <w:rPr>
          <w:rFonts w:asciiTheme="minorHAnsi" w:hAnsiTheme="minorHAnsi"/>
          <w:color w:val="1D1D1D"/>
          <w:sz w:val="20"/>
          <w:szCs w:val="20"/>
        </w:rPr>
      </w:pPr>
      <w:r>
        <w:rPr>
          <w:rFonts w:asciiTheme="minorHAnsi" w:hAnsiTheme="minorHAnsi"/>
          <w:color w:val="202020"/>
          <w:sz w:val="20"/>
          <w:szCs w:val="20"/>
        </w:rPr>
        <w:t xml:space="preserve">The </w:t>
      </w:r>
      <w:r w:rsidR="00345E98" w:rsidRPr="00345E98">
        <w:rPr>
          <w:rFonts w:asciiTheme="minorHAnsi" w:hAnsiTheme="minorHAnsi"/>
          <w:color w:val="202020"/>
          <w:sz w:val="20"/>
          <w:szCs w:val="20"/>
        </w:rPr>
        <w:t xml:space="preserve">SFMC board of governors </w:t>
      </w:r>
      <w:r w:rsidR="00345E98">
        <w:rPr>
          <w:rFonts w:asciiTheme="minorHAnsi" w:hAnsiTheme="minorHAnsi"/>
          <w:color w:val="202020"/>
          <w:sz w:val="20"/>
          <w:szCs w:val="20"/>
        </w:rPr>
        <w:t xml:space="preserve">is supportive </w:t>
      </w:r>
      <w:r>
        <w:rPr>
          <w:rFonts w:asciiTheme="minorHAnsi" w:hAnsiTheme="minorHAnsi"/>
          <w:color w:val="202020"/>
          <w:sz w:val="20"/>
          <w:szCs w:val="20"/>
        </w:rPr>
        <w:t xml:space="preserve">of </w:t>
      </w:r>
      <w:r>
        <w:rPr>
          <w:rFonts w:asciiTheme="minorHAnsi" w:hAnsiTheme="minorHAnsi"/>
          <w:color w:val="202020"/>
          <w:sz w:val="20"/>
          <w:szCs w:val="20"/>
        </w:rPr>
        <w:t>T</w:t>
      </w:r>
      <w:r w:rsidRPr="00345E98">
        <w:rPr>
          <w:rFonts w:asciiTheme="minorHAnsi" w:hAnsiTheme="minorHAnsi"/>
          <w:color w:val="202020"/>
          <w:sz w:val="20"/>
          <w:szCs w:val="20"/>
        </w:rPr>
        <w:t>he Stamford Golf Authority</w:t>
      </w:r>
      <w:r>
        <w:rPr>
          <w:rFonts w:asciiTheme="minorHAnsi" w:hAnsiTheme="minorHAnsi"/>
          <w:color w:val="202020"/>
          <w:sz w:val="20"/>
          <w:szCs w:val="20"/>
        </w:rPr>
        <w:t xml:space="preserve">’s </w:t>
      </w:r>
      <w:r w:rsidRPr="00345E98">
        <w:rPr>
          <w:rFonts w:asciiTheme="minorHAnsi" w:hAnsiTheme="minorHAnsi"/>
          <w:color w:val="202020"/>
          <w:sz w:val="20"/>
          <w:szCs w:val="20"/>
        </w:rPr>
        <w:t>Pace of Play policy</w:t>
      </w:r>
      <w:r>
        <w:rPr>
          <w:rFonts w:asciiTheme="minorHAnsi" w:hAnsiTheme="minorHAnsi"/>
          <w:color w:val="202020"/>
          <w:sz w:val="20"/>
          <w:szCs w:val="20"/>
        </w:rPr>
        <w:t xml:space="preserve"> </w:t>
      </w:r>
      <w:r w:rsidR="00345E98">
        <w:rPr>
          <w:rFonts w:asciiTheme="minorHAnsi" w:hAnsiTheme="minorHAnsi"/>
          <w:color w:val="202020"/>
          <w:sz w:val="20"/>
          <w:szCs w:val="20"/>
        </w:rPr>
        <w:t>and expects</w:t>
      </w:r>
      <w:r w:rsidR="00345E98" w:rsidRPr="00345E98">
        <w:rPr>
          <w:rFonts w:asciiTheme="minorHAnsi" w:hAnsiTheme="minorHAnsi"/>
          <w:color w:val="202020"/>
          <w:sz w:val="20"/>
          <w:szCs w:val="20"/>
        </w:rPr>
        <w:t xml:space="preserve"> </w:t>
      </w:r>
      <w:r>
        <w:rPr>
          <w:rFonts w:asciiTheme="minorHAnsi" w:hAnsiTheme="minorHAnsi"/>
          <w:color w:val="202020"/>
          <w:sz w:val="20"/>
          <w:szCs w:val="20"/>
        </w:rPr>
        <w:t xml:space="preserve">our </w:t>
      </w:r>
      <w:r w:rsidR="00345E98">
        <w:rPr>
          <w:rFonts w:asciiTheme="minorHAnsi" w:hAnsiTheme="minorHAnsi"/>
          <w:color w:val="202020"/>
          <w:sz w:val="20"/>
          <w:szCs w:val="20"/>
        </w:rPr>
        <w:t>members</w:t>
      </w:r>
      <w:r w:rsidR="00345E98" w:rsidRPr="00345E98">
        <w:rPr>
          <w:rFonts w:asciiTheme="minorHAnsi" w:hAnsiTheme="minorHAnsi"/>
          <w:color w:val="202020"/>
          <w:sz w:val="20"/>
          <w:szCs w:val="20"/>
        </w:rPr>
        <w:t xml:space="preserve"> to be aware of the policy and how the club will help to enforce it.</w:t>
      </w:r>
      <w:r w:rsidRPr="00804A5E">
        <w:rPr>
          <w:rFonts w:asciiTheme="minorHAnsi" w:hAnsiTheme="minorHAnsi"/>
          <w:color w:val="202020"/>
          <w:sz w:val="20"/>
          <w:szCs w:val="20"/>
        </w:rPr>
        <w:t xml:space="preserve"> </w:t>
      </w:r>
      <w:r w:rsidRPr="00345E98">
        <w:rPr>
          <w:rFonts w:asciiTheme="minorHAnsi" w:hAnsiTheme="minorHAnsi"/>
          <w:color w:val="202020"/>
          <w:sz w:val="20"/>
          <w:szCs w:val="20"/>
        </w:rPr>
        <w:t>Please play ready golf, keep up with the group ahead of you, listen to the course rangers, and push your playing partners to keep it moving.  The board and I ask for your commitment and cooperation on this important issue.</w:t>
      </w:r>
      <w:r w:rsidR="00345E98" w:rsidRPr="00345E98">
        <w:rPr>
          <w:rFonts w:asciiTheme="minorHAnsi" w:hAnsiTheme="minorHAnsi"/>
          <w:color w:val="202020"/>
          <w:sz w:val="20"/>
          <w:szCs w:val="20"/>
        </w:rPr>
        <w:br/>
      </w:r>
      <w:r w:rsidR="00345E98" w:rsidRPr="00345E98">
        <w:rPr>
          <w:rFonts w:asciiTheme="minorHAnsi" w:hAnsiTheme="minorHAnsi"/>
          <w:color w:val="202020"/>
          <w:sz w:val="20"/>
          <w:szCs w:val="20"/>
        </w:rPr>
        <w:br/>
        <w:t>As frequent players of the course, it is our responsibility to adhere to the rules of pace of play and preserve our playing privileges.  As part of the escalation policy, we will be informed with who among our members are in violation of the pace of play rules. </w:t>
      </w:r>
      <w:r w:rsidR="00345E98" w:rsidRPr="00345E98">
        <w:rPr>
          <w:rFonts w:asciiTheme="minorHAnsi" w:hAnsiTheme="minorHAnsi"/>
          <w:color w:val="202020"/>
          <w:sz w:val="20"/>
          <w:szCs w:val="20"/>
        </w:rPr>
        <w:br/>
      </w:r>
      <w:r w:rsidR="00345E98" w:rsidRPr="00345E98">
        <w:rPr>
          <w:rFonts w:asciiTheme="minorHAnsi" w:hAnsiTheme="minorHAnsi"/>
          <w:color w:val="202020"/>
          <w:sz w:val="20"/>
          <w:szCs w:val="20"/>
        </w:rPr>
        <w:br/>
        <w:t>Punitive action will be taken by the board which will include the following:</w:t>
      </w:r>
    </w:p>
    <w:p w14:paraId="165CE839" w14:textId="77777777" w:rsidR="00345E98" w:rsidRPr="00345E98" w:rsidRDefault="00345E98" w:rsidP="00345E98">
      <w:pPr>
        <w:pStyle w:val="yiv0985427453msonormal"/>
        <w:numPr>
          <w:ilvl w:val="0"/>
          <w:numId w:val="3"/>
        </w:numPr>
        <w:shd w:val="clear" w:color="auto" w:fill="FFFFFF"/>
        <w:spacing w:before="0" w:beforeAutospacing="0" w:after="0" w:afterAutospacing="0" w:line="360" w:lineRule="atLeast"/>
        <w:rPr>
          <w:rFonts w:asciiTheme="minorHAnsi" w:hAnsiTheme="minorHAnsi"/>
          <w:color w:val="202020"/>
          <w:sz w:val="20"/>
          <w:szCs w:val="20"/>
        </w:rPr>
      </w:pPr>
      <w:r w:rsidRPr="00345E98">
        <w:rPr>
          <w:rFonts w:asciiTheme="minorHAnsi" w:hAnsiTheme="minorHAnsi"/>
          <w:color w:val="202020"/>
          <w:sz w:val="20"/>
          <w:szCs w:val="20"/>
        </w:rPr>
        <w:t>Addition of penalty strokes within the USGA rules during tournaments</w:t>
      </w:r>
    </w:p>
    <w:p w14:paraId="05457D58" w14:textId="77777777" w:rsidR="00345E98" w:rsidRPr="00345E98" w:rsidRDefault="00345E98" w:rsidP="00345E98">
      <w:pPr>
        <w:pStyle w:val="yiv0985427453msonormal"/>
        <w:numPr>
          <w:ilvl w:val="0"/>
          <w:numId w:val="3"/>
        </w:numPr>
        <w:shd w:val="clear" w:color="auto" w:fill="FFFFFF"/>
        <w:spacing w:before="0" w:beforeAutospacing="0" w:after="0" w:afterAutospacing="0" w:line="360" w:lineRule="atLeast"/>
        <w:rPr>
          <w:rFonts w:asciiTheme="minorHAnsi" w:hAnsiTheme="minorHAnsi"/>
          <w:color w:val="202020"/>
          <w:sz w:val="20"/>
          <w:szCs w:val="20"/>
        </w:rPr>
      </w:pPr>
      <w:r w:rsidRPr="00345E98">
        <w:rPr>
          <w:rFonts w:asciiTheme="minorHAnsi" w:hAnsiTheme="minorHAnsi"/>
          <w:color w:val="202020"/>
          <w:sz w:val="20"/>
          <w:szCs w:val="20"/>
        </w:rPr>
        <w:t>Disqualification from events</w:t>
      </w:r>
    </w:p>
    <w:p w14:paraId="55E65A01" w14:textId="77777777" w:rsidR="00345E98" w:rsidRPr="00345E98" w:rsidRDefault="00345E98" w:rsidP="00345E98">
      <w:pPr>
        <w:pStyle w:val="yiv0985427453msonormal"/>
        <w:numPr>
          <w:ilvl w:val="0"/>
          <w:numId w:val="3"/>
        </w:numPr>
        <w:shd w:val="clear" w:color="auto" w:fill="FFFFFF"/>
        <w:spacing w:before="0" w:beforeAutospacing="0" w:after="0" w:afterAutospacing="0" w:line="360" w:lineRule="atLeast"/>
        <w:rPr>
          <w:rFonts w:asciiTheme="minorHAnsi" w:hAnsiTheme="minorHAnsi"/>
          <w:color w:val="202020"/>
          <w:sz w:val="20"/>
          <w:szCs w:val="20"/>
        </w:rPr>
      </w:pPr>
      <w:r w:rsidRPr="00345E98">
        <w:rPr>
          <w:rFonts w:asciiTheme="minorHAnsi" w:hAnsiTheme="minorHAnsi"/>
          <w:color w:val="202020"/>
          <w:sz w:val="20"/>
          <w:szCs w:val="20"/>
        </w:rPr>
        <w:t>Suspensions</w:t>
      </w:r>
    </w:p>
    <w:p w14:paraId="08ED9A98" w14:textId="777063CB" w:rsidR="00345E98" w:rsidRPr="00345E98" w:rsidRDefault="00345E98" w:rsidP="00345E98">
      <w:pPr>
        <w:pStyle w:val="yiv0985427453msonormal"/>
        <w:numPr>
          <w:ilvl w:val="0"/>
          <w:numId w:val="3"/>
        </w:numPr>
        <w:shd w:val="clear" w:color="auto" w:fill="FFFFFF"/>
        <w:spacing w:before="0" w:beforeAutospacing="0" w:after="0" w:afterAutospacing="0" w:line="360" w:lineRule="atLeast"/>
        <w:rPr>
          <w:rFonts w:asciiTheme="minorHAnsi" w:hAnsiTheme="minorHAnsi"/>
          <w:color w:val="202020"/>
          <w:sz w:val="20"/>
          <w:szCs w:val="20"/>
        </w:rPr>
      </w:pPr>
      <w:r w:rsidRPr="00345E98">
        <w:rPr>
          <w:rFonts w:asciiTheme="minorHAnsi" w:hAnsiTheme="minorHAnsi"/>
          <w:color w:val="202020"/>
          <w:sz w:val="20"/>
          <w:szCs w:val="20"/>
        </w:rPr>
        <w:t>Revoking membership without refund</w:t>
      </w:r>
    </w:p>
    <w:p w14:paraId="1E507E88" w14:textId="5200839E" w:rsidR="00345E98" w:rsidRPr="00345E98" w:rsidRDefault="00345E98" w:rsidP="00345E98">
      <w:pPr>
        <w:pStyle w:val="yiv0985427453msonormal"/>
        <w:shd w:val="clear" w:color="auto" w:fill="FFFFFF"/>
        <w:spacing w:before="0" w:beforeAutospacing="0" w:after="0" w:afterAutospacing="0" w:line="360" w:lineRule="atLeast"/>
        <w:rPr>
          <w:rFonts w:asciiTheme="minorHAnsi" w:hAnsiTheme="minorHAnsi"/>
          <w:color w:val="1D1D1D"/>
          <w:sz w:val="20"/>
          <w:szCs w:val="20"/>
        </w:rPr>
      </w:pPr>
      <w:r w:rsidRPr="00345E98">
        <w:rPr>
          <w:rFonts w:asciiTheme="minorHAnsi" w:hAnsiTheme="minorHAnsi"/>
          <w:color w:val="202020"/>
          <w:sz w:val="20"/>
          <w:szCs w:val="20"/>
        </w:rPr>
        <w:br/>
      </w:r>
      <w:r w:rsidR="00804A5E">
        <w:rPr>
          <w:rStyle w:val="Strong"/>
          <w:rFonts w:asciiTheme="minorHAnsi" w:eastAsiaTheme="majorEastAsia" w:hAnsiTheme="minorHAnsi"/>
          <w:color w:val="202020"/>
          <w:sz w:val="20"/>
          <w:szCs w:val="20"/>
        </w:rPr>
        <w:t xml:space="preserve">Sterling Farms </w:t>
      </w:r>
      <w:r w:rsidRPr="00345E98">
        <w:rPr>
          <w:rStyle w:val="Strong"/>
          <w:rFonts w:asciiTheme="minorHAnsi" w:eastAsiaTheme="majorEastAsia" w:hAnsiTheme="minorHAnsi"/>
          <w:color w:val="202020"/>
          <w:sz w:val="20"/>
          <w:szCs w:val="20"/>
        </w:rPr>
        <w:t>Pace of Play Rules:</w:t>
      </w:r>
    </w:p>
    <w:p w14:paraId="1112E710" w14:textId="635A9DA4" w:rsidR="00345E98" w:rsidRPr="00345E98" w:rsidRDefault="00804A5E" w:rsidP="00345E98">
      <w:pPr>
        <w:pStyle w:val="yiv0985427453msonormal"/>
        <w:numPr>
          <w:ilvl w:val="0"/>
          <w:numId w:val="4"/>
        </w:numPr>
        <w:shd w:val="clear" w:color="auto" w:fill="FFFFFF"/>
        <w:spacing w:before="0" w:beforeAutospacing="0" w:after="0" w:afterAutospacing="0" w:line="360" w:lineRule="atLeast"/>
        <w:rPr>
          <w:rFonts w:asciiTheme="minorHAnsi" w:hAnsiTheme="minorHAnsi"/>
          <w:color w:val="202020"/>
          <w:sz w:val="20"/>
          <w:szCs w:val="20"/>
        </w:rPr>
      </w:pPr>
      <w:r w:rsidRPr="00345E98">
        <w:rPr>
          <w:rFonts w:asciiTheme="minorHAnsi" w:hAnsiTheme="minorHAnsi"/>
          <w:color w:val="202020"/>
          <w:sz w:val="20"/>
          <w:szCs w:val="20"/>
        </w:rPr>
        <w:t>Tee-Time</w:t>
      </w:r>
      <w:r w:rsidR="00345E98" w:rsidRPr="00345E98">
        <w:rPr>
          <w:rFonts w:asciiTheme="minorHAnsi" w:hAnsiTheme="minorHAnsi"/>
          <w:color w:val="202020"/>
          <w:sz w:val="20"/>
          <w:szCs w:val="20"/>
        </w:rPr>
        <w:t xml:space="preserve"> Punctuality: All groups must check-in 15 minutes before their tee time to ensure start of play at their scheduled tee time.</w:t>
      </w:r>
    </w:p>
    <w:p w14:paraId="1D36FCC3" w14:textId="77777777" w:rsidR="00345E98" w:rsidRPr="00345E98" w:rsidRDefault="00345E98" w:rsidP="00345E98">
      <w:pPr>
        <w:pStyle w:val="yiv0985427453msonormal"/>
        <w:numPr>
          <w:ilvl w:val="0"/>
          <w:numId w:val="4"/>
        </w:numPr>
        <w:shd w:val="clear" w:color="auto" w:fill="FFFFFF"/>
        <w:spacing w:before="0" w:beforeAutospacing="0" w:after="0" w:afterAutospacing="0" w:line="360" w:lineRule="atLeast"/>
        <w:rPr>
          <w:rFonts w:asciiTheme="minorHAnsi" w:hAnsiTheme="minorHAnsi"/>
          <w:color w:val="202020"/>
          <w:sz w:val="20"/>
          <w:szCs w:val="20"/>
        </w:rPr>
      </w:pPr>
      <w:r w:rsidRPr="00345E98">
        <w:rPr>
          <w:rFonts w:asciiTheme="minorHAnsi" w:hAnsiTheme="minorHAnsi"/>
          <w:color w:val="202020"/>
          <w:sz w:val="20"/>
          <w:szCs w:val="20"/>
        </w:rPr>
        <w:lastRenderedPageBreak/>
        <w:t>Course Progression: Each group must keep up with the group ahead and complete each hole within the designated time.</w:t>
      </w:r>
    </w:p>
    <w:p w14:paraId="618B798D" w14:textId="77777777" w:rsidR="00345E98" w:rsidRPr="00345E98" w:rsidRDefault="00345E98" w:rsidP="00345E98">
      <w:pPr>
        <w:pStyle w:val="yiv0985427453msonormal"/>
        <w:numPr>
          <w:ilvl w:val="0"/>
          <w:numId w:val="5"/>
        </w:numPr>
        <w:shd w:val="clear" w:color="auto" w:fill="FFFFFF"/>
        <w:spacing w:before="0" w:beforeAutospacing="0" w:after="0" w:afterAutospacing="0" w:line="360" w:lineRule="atLeast"/>
        <w:rPr>
          <w:rFonts w:asciiTheme="minorHAnsi" w:hAnsiTheme="minorHAnsi"/>
          <w:color w:val="202020"/>
          <w:sz w:val="20"/>
          <w:szCs w:val="20"/>
        </w:rPr>
      </w:pPr>
      <w:r w:rsidRPr="00345E98">
        <w:rPr>
          <w:rFonts w:asciiTheme="minorHAnsi" w:hAnsiTheme="minorHAnsi"/>
          <w:color w:val="202020"/>
          <w:sz w:val="20"/>
          <w:szCs w:val="20"/>
        </w:rPr>
        <w:t>SFGC Staff Authority: Staff will monitor pace of play and have the authority to advise and take action as necessary.</w:t>
      </w:r>
    </w:p>
    <w:p w14:paraId="3EC2FAF7" w14:textId="77777777" w:rsidR="00345E98" w:rsidRPr="00345E98" w:rsidRDefault="00345E98" w:rsidP="00345E98">
      <w:pPr>
        <w:pStyle w:val="yiv0985427453msonormal"/>
        <w:shd w:val="clear" w:color="auto" w:fill="FFFFFF"/>
        <w:spacing w:before="0" w:beforeAutospacing="0" w:after="0" w:afterAutospacing="0" w:line="360" w:lineRule="atLeast"/>
        <w:rPr>
          <w:rFonts w:asciiTheme="minorHAnsi" w:hAnsiTheme="minorHAnsi"/>
          <w:color w:val="1D1D1D"/>
          <w:sz w:val="20"/>
          <w:szCs w:val="20"/>
        </w:rPr>
      </w:pPr>
      <w:r w:rsidRPr="00345E98">
        <w:rPr>
          <w:rFonts w:asciiTheme="minorHAnsi" w:hAnsiTheme="minorHAnsi"/>
          <w:color w:val="202020"/>
          <w:sz w:val="20"/>
          <w:szCs w:val="20"/>
        </w:rPr>
        <w:t> </w:t>
      </w:r>
      <w:r w:rsidRPr="00345E98">
        <w:rPr>
          <w:rFonts w:asciiTheme="minorHAnsi" w:hAnsiTheme="minorHAnsi"/>
          <w:color w:val="202020"/>
          <w:sz w:val="20"/>
          <w:szCs w:val="20"/>
        </w:rPr>
        <w:br/>
      </w:r>
      <w:r w:rsidRPr="00345E98">
        <w:rPr>
          <w:rStyle w:val="Strong"/>
          <w:rFonts w:asciiTheme="minorHAnsi" w:eastAsiaTheme="majorEastAsia" w:hAnsiTheme="minorHAnsi"/>
          <w:color w:val="202020"/>
          <w:sz w:val="20"/>
          <w:szCs w:val="20"/>
        </w:rPr>
        <w:t>Escalation Policy:</w:t>
      </w:r>
    </w:p>
    <w:p w14:paraId="5922A4B4" w14:textId="77777777" w:rsidR="00345E98" w:rsidRPr="00345E98" w:rsidRDefault="00345E98" w:rsidP="00345E98">
      <w:pPr>
        <w:pStyle w:val="yiv0985427453msonormal"/>
        <w:numPr>
          <w:ilvl w:val="0"/>
          <w:numId w:val="6"/>
        </w:numPr>
        <w:shd w:val="clear" w:color="auto" w:fill="FFFFFF"/>
        <w:spacing w:before="0" w:beforeAutospacing="0" w:after="0" w:afterAutospacing="0" w:line="360" w:lineRule="atLeast"/>
        <w:rPr>
          <w:rFonts w:asciiTheme="minorHAnsi" w:hAnsiTheme="minorHAnsi"/>
          <w:color w:val="202020"/>
          <w:sz w:val="20"/>
          <w:szCs w:val="20"/>
        </w:rPr>
      </w:pPr>
      <w:r w:rsidRPr="00345E98">
        <w:rPr>
          <w:rFonts w:asciiTheme="minorHAnsi" w:hAnsiTheme="minorHAnsi"/>
          <w:color w:val="202020"/>
          <w:sz w:val="20"/>
          <w:szCs w:val="20"/>
        </w:rPr>
        <w:t>First Offense:</w:t>
      </w:r>
    </w:p>
    <w:p w14:paraId="21157877" w14:textId="77777777" w:rsidR="00345E98" w:rsidRPr="00345E98" w:rsidRDefault="00345E98" w:rsidP="00345E98">
      <w:pPr>
        <w:pStyle w:val="yiv0985427453msonormal"/>
        <w:numPr>
          <w:ilvl w:val="1"/>
          <w:numId w:val="7"/>
        </w:numPr>
        <w:shd w:val="clear" w:color="auto" w:fill="FFFFFF"/>
        <w:spacing w:before="0" w:beforeAutospacing="0" w:after="0" w:afterAutospacing="0" w:line="360" w:lineRule="atLeast"/>
        <w:rPr>
          <w:rFonts w:asciiTheme="minorHAnsi" w:hAnsiTheme="minorHAnsi"/>
          <w:color w:val="202020"/>
          <w:sz w:val="20"/>
          <w:szCs w:val="20"/>
        </w:rPr>
      </w:pPr>
      <w:r w:rsidRPr="00345E98">
        <w:rPr>
          <w:rFonts w:asciiTheme="minorHAnsi" w:hAnsiTheme="minorHAnsi"/>
          <w:color w:val="202020"/>
          <w:sz w:val="20"/>
          <w:szCs w:val="20"/>
        </w:rPr>
        <w:t>Warning: The group will receive a verbal warning from the course staff regarding their pace of play.</w:t>
      </w:r>
    </w:p>
    <w:p w14:paraId="4FBB365C" w14:textId="77777777" w:rsidR="00345E98" w:rsidRPr="00345E98" w:rsidRDefault="00345E98" w:rsidP="00345E98">
      <w:pPr>
        <w:pStyle w:val="yiv0985427453msonormal"/>
        <w:numPr>
          <w:ilvl w:val="1"/>
          <w:numId w:val="7"/>
        </w:numPr>
        <w:shd w:val="clear" w:color="auto" w:fill="FFFFFF"/>
        <w:spacing w:before="0" w:beforeAutospacing="0" w:after="0" w:afterAutospacing="0" w:line="360" w:lineRule="atLeast"/>
        <w:rPr>
          <w:rFonts w:asciiTheme="minorHAnsi" w:hAnsiTheme="minorHAnsi"/>
          <w:color w:val="202020"/>
          <w:sz w:val="20"/>
          <w:szCs w:val="20"/>
        </w:rPr>
      </w:pPr>
      <w:r w:rsidRPr="00345E98">
        <w:rPr>
          <w:rFonts w:asciiTheme="minorHAnsi" w:hAnsiTheme="minorHAnsi"/>
          <w:color w:val="202020"/>
          <w:sz w:val="20"/>
          <w:szCs w:val="20"/>
        </w:rPr>
        <w:t>Education: Players will be reminded of the pace of play rules and provided with tips to improve speed.</w:t>
      </w:r>
    </w:p>
    <w:p w14:paraId="5C214C0D" w14:textId="77777777" w:rsidR="00345E98" w:rsidRPr="00345E98" w:rsidRDefault="00345E98" w:rsidP="00345E98">
      <w:pPr>
        <w:pStyle w:val="yiv0985427453msonormal"/>
        <w:shd w:val="clear" w:color="auto" w:fill="FFFFFF"/>
        <w:spacing w:before="0" w:beforeAutospacing="0" w:after="0" w:afterAutospacing="0" w:line="360" w:lineRule="atLeast"/>
        <w:rPr>
          <w:rFonts w:asciiTheme="minorHAnsi" w:hAnsiTheme="minorHAnsi"/>
          <w:color w:val="1D1D1D"/>
          <w:sz w:val="20"/>
          <w:szCs w:val="20"/>
        </w:rPr>
      </w:pPr>
      <w:r w:rsidRPr="00345E98">
        <w:rPr>
          <w:rFonts w:asciiTheme="minorHAnsi" w:hAnsiTheme="minorHAnsi"/>
          <w:color w:val="202020"/>
          <w:sz w:val="20"/>
          <w:szCs w:val="20"/>
        </w:rPr>
        <w:t> </w:t>
      </w:r>
    </w:p>
    <w:p w14:paraId="046F6665" w14:textId="77777777" w:rsidR="00345E98" w:rsidRPr="00345E98" w:rsidRDefault="00345E98" w:rsidP="00345E98">
      <w:pPr>
        <w:pStyle w:val="yiv0985427453msonormal"/>
        <w:numPr>
          <w:ilvl w:val="0"/>
          <w:numId w:val="8"/>
        </w:numPr>
        <w:shd w:val="clear" w:color="auto" w:fill="FFFFFF"/>
        <w:spacing w:before="0" w:beforeAutospacing="0" w:after="0" w:afterAutospacing="0" w:line="360" w:lineRule="atLeast"/>
        <w:rPr>
          <w:rFonts w:asciiTheme="minorHAnsi" w:hAnsiTheme="minorHAnsi"/>
          <w:color w:val="202020"/>
          <w:sz w:val="20"/>
          <w:szCs w:val="20"/>
        </w:rPr>
      </w:pPr>
      <w:r w:rsidRPr="00345E98">
        <w:rPr>
          <w:rFonts w:asciiTheme="minorHAnsi" w:hAnsiTheme="minorHAnsi"/>
          <w:color w:val="202020"/>
          <w:sz w:val="20"/>
          <w:szCs w:val="20"/>
        </w:rPr>
        <w:t>Second Offense:</w:t>
      </w:r>
    </w:p>
    <w:p w14:paraId="40B7D1BC" w14:textId="77777777" w:rsidR="00345E98" w:rsidRPr="00345E98" w:rsidRDefault="00345E98" w:rsidP="00345E98">
      <w:pPr>
        <w:pStyle w:val="yiv0985427453msonormal"/>
        <w:numPr>
          <w:ilvl w:val="1"/>
          <w:numId w:val="9"/>
        </w:numPr>
        <w:shd w:val="clear" w:color="auto" w:fill="FFFFFF"/>
        <w:spacing w:before="0" w:beforeAutospacing="0" w:after="0" w:afterAutospacing="0" w:line="360" w:lineRule="atLeast"/>
        <w:rPr>
          <w:rFonts w:asciiTheme="minorHAnsi" w:hAnsiTheme="minorHAnsi"/>
          <w:color w:val="202020"/>
          <w:sz w:val="20"/>
          <w:szCs w:val="20"/>
        </w:rPr>
      </w:pPr>
      <w:r w:rsidRPr="00345E98">
        <w:rPr>
          <w:rFonts w:asciiTheme="minorHAnsi" w:hAnsiTheme="minorHAnsi"/>
          <w:color w:val="202020"/>
          <w:sz w:val="20"/>
          <w:szCs w:val="20"/>
        </w:rPr>
        <w:t>Formal Warning: A written warning will be issued to the group, noting the date and details of the infraction.</w:t>
      </w:r>
    </w:p>
    <w:p w14:paraId="66F5F71B" w14:textId="77777777" w:rsidR="00345E98" w:rsidRPr="00345E98" w:rsidRDefault="00345E98" w:rsidP="00345E98">
      <w:pPr>
        <w:pStyle w:val="yiv0985427453msonormal"/>
        <w:numPr>
          <w:ilvl w:val="1"/>
          <w:numId w:val="9"/>
        </w:numPr>
        <w:shd w:val="clear" w:color="auto" w:fill="FFFFFF"/>
        <w:spacing w:before="0" w:beforeAutospacing="0" w:after="0" w:afterAutospacing="0" w:line="360" w:lineRule="atLeast"/>
        <w:rPr>
          <w:rFonts w:asciiTheme="minorHAnsi" w:hAnsiTheme="minorHAnsi"/>
          <w:color w:val="202020"/>
          <w:sz w:val="20"/>
          <w:szCs w:val="20"/>
        </w:rPr>
      </w:pPr>
      <w:r w:rsidRPr="00345E98">
        <w:rPr>
          <w:rFonts w:asciiTheme="minorHAnsi" w:hAnsiTheme="minorHAnsi"/>
          <w:color w:val="202020"/>
          <w:sz w:val="20"/>
          <w:szCs w:val="20"/>
        </w:rPr>
        <w:t>Re-Education: Players will be required to attend a brief session on the importance of maintaining pace of play and review USGA pace of play tips.</w:t>
      </w:r>
    </w:p>
    <w:p w14:paraId="0515B089" w14:textId="77777777" w:rsidR="00345E98" w:rsidRPr="00345E98" w:rsidRDefault="00345E98" w:rsidP="00345E98">
      <w:pPr>
        <w:pStyle w:val="yiv0985427453msonormal"/>
        <w:shd w:val="clear" w:color="auto" w:fill="FFFFFF"/>
        <w:spacing w:before="0" w:beforeAutospacing="0" w:after="0" w:afterAutospacing="0" w:line="360" w:lineRule="atLeast"/>
        <w:rPr>
          <w:rFonts w:asciiTheme="minorHAnsi" w:hAnsiTheme="minorHAnsi"/>
          <w:color w:val="1D1D1D"/>
          <w:sz w:val="20"/>
          <w:szCs w:val="20"/>
        </w:rPr>
      </w:pPr>
      <w:r w:rsidRPr="00345E98">
        <w:rPr>
          <w:rFonts w:asciiTheme="minorHAnsi" w:hAnsiTheme="minorHAnsi"/>
          <w:color w:val="202020"/>
          <w:sz w:val="20"/>
          <w:szCs w:val="20"/>
        </w:rPr>
        <w:t> </w:t>
      </w:r>
    </w:p>
    <w:p w14:paraId="2C223690" w14:textId="77777777" w:rsidR="00345E98" w:rsidRPr="00345E98" w:rsidRDefault="00345E98" w:rsidP="00345E98">
      <w:pPr>
        <w:pStyle w:val="yiv0985427453msonormal"/>
        <w:numPr>
          <w:ilvl w:val="0"/>
          <w:numId w:val="10"/>
        </w:numPr>
        <w:shd w:val="clear" w:color="auto" w:fill="FFFFFF"/>
        <w:spacing w:before="0" w:beforeAutospacing="0" w:after="0" w:afterAutospacing="0" w:line="360" w:lineRule="atLeast"/>
        <w:rPr>
          <w:rFonts w:asciiTheme="minorHAnsi" w:hAnsiTheme="minorHAnsi"/>
          <w:color w:val="202020"/>
          <w:sz w:val="20"/>
          <w:szCs w:val="20"/>
        </w:rPr>
      </w:pPr>
      <w:r w:rsidRPr="00345E98">
        <w:rPr>
          <w:rFonts w:asciiTheme="minorHAnsi" w:hAnsiTheme="minorHAnsi"/>
          <w:color w:val="202020"/>
          <w:sz w:val="20"/>
          <w:szCs w:val="20"/>
        </w:rPr>
        <w:t>Third Offense:</w:t>
      </w:r>
    </w:p>
    <w:p w14:paraId="3793EE08" w14:textId="77777777" w:rsidR="00345E98" w:rsidRPr="00345E98" w:rsidRDefault="00345E98" w:rsidP="00345E98">
      <w:pPr>
        <w:pStyle w:val="yiv0985427453msonormal"/>
        <w:numPr>
          <w:ilvl w:val="1"/>
          <w:numId w:val="11"/>
        </w:numPr>
        <w:shd w:val="clear" w:color="auto" w:fill="FFFFFF"/>
        <w:spacing w:before="0" w:beforeAutospacing="0" w:after="0" w:afterAutospacing="0" w:line="360" w:lineRule="atLeast"/>
        <w:rPr>
          <w:rFonts w:asciiTheme="minorHAnsi" w:hAnsiTheme="minorHAnsi"/>
          <w:color w:val="202020"/>
          <w:sz w:val="20"/>
          <w:szCs w:val="20"/>
        </w:rPr>
      </w:pPr>
      <w:r w:rsidRPr="00345E98">
        <w:rPr>
          <w:rFonts w:asciiTheme="minorHAnsi" w:hAnsiTheme="minorHAnsi"/>
          <w:color w:val="202020"/>
          <w:sz w:val="20"/>
          <w:szCs w:val="20"/>
        </w:rPr>
        <w:t>Booking Restrictions: The group or individual golfers will lose the ability to book tee times before 1:00 PM for a period of one month.</w:t>
      </w:r>
    </w:p>
    <w:p w14:paraId="411F79D4" w14:textId="77777777" w:rsidR="00345E98" w:rsidRPr="00345E98" w:rsidRDefault="00345E98" w:rsidP="00345E98">
      <w:pPr>
        <w:pStyle w:val="yiv0985427453msonormal"/>
        <w:numPr>
          <w:ilvl w:val="1"/>
          <w:numId w:val="11"/>
        </w:numPr>
        <w:shd w:val="clear" w:color="auto" w:fill="FFFFFF"/>
        <w:spacing w:before="0" w:beforeAutospacing="0" w:after="0" w:afterAutospacing="0" w:line="360" w:lineRule="atLeast"/>
        <w:rPr>
          <w:rFonts w:asciiTheme="minorHAnsi" w:hAnsiTheme="minorHAnsi"/>
          <w:color w:val="202020"/>
          <w:sz w:val="20"/>
          <w:szCs w:val="20"/>
        </w:rPr>
      </w:pPr>
      <w:r w:rsidRPr="00345E98">
        <w:rPr>
          <w:rFonts w:asciiTheme="minorHAnsi" w:hAnsiTheme="minorHAnsi"/>
          <w:color w:val="202020"/>
          <w:sz w:val="20"/>
          <w:szCs w:val="20"/>
        </w:rPr>
        <w:t>Notification: A formal notification will be sent outlining the restriction period and the reason for this action.</w:t>
      </w:r>
    </w:p>
    <w:p w14:paraId="6F919A72" w14:textId="77777777" w:rsidR="00345E98" w:rsidRPr="00345E98" w:rsidRDefault="00345E98" w:rsidP="00345E98">
      <w:pPr>
        <w:pStyle w:val="yiv0985427453msonormal"/>
        <w:shd w:val="clear" w:color="auto" w:fill="FFFFFF"/>
        <w:spacing w:before="0" w:beforeAutospacing="0" w:after="0" w:afterAutospacing="0" w:line="360" w:lineRule="atLeast"/>
        <w:rPr>
          <w:rFonts w:asciiTheme="minorHAnsi" w:hAnsiTheme="minorHAnsi"/>
          <w:color w:val="1D1D1D"/>
          <w:sz w:val="20"/>
          <w:szCs w:val="20"/>
        </w:rPr>
      </w:pPr>
      <w:r w:rsidRPr="00345E98">
        <w:rPr>
          <w:rFonts w:asciiTheme="minorHAnsi" w:hAnsiTheme="minorHAnsi"/>
          <w:color w:val="202020"/>
          <w:sz w:val="20"/>
          <w:szCs w:val="20"/>
        </w:rPr>
        <w:t> </w:t>
      </w:r>
    </w:p>
    <w:p w14:paraId="3FDEFEDA" w14:textId="77777777" w:rsidR="00345E98" w:rsidRPr="00345E98" w:rsidRDefault="00345E98" w:rsidP="00345E98">
      <w:pPr>
        <w:pStyle w:val="yiv0985427453msonormal"/>
        <w:numPr>
          <w:ilvl w:val="0"/>
          <w:numId w:val="12"/>
        </w:numPr>
        <w:shd w:val="clear" w:color="auto" w:fill="FFFFFF"/>
        <w:spacing w:before="0" w:beforeAutospacing="0" w:after="0" w:afterAutospacing="0" w:line="360" w:lineRule="atLeast"/>
        <w:rPr>
          <w:rFonts w:asciiTheme="minorHAnsi" w:hAnsiTheme="minorHAnsi"/>
          <w:color w:val="202020"/>
          <w:sz w:val="20"/>
          <w:szCs w:val="20"/>
        </w:rPr>
      </w:pPr>
      <w:r w:rsidRPr="00345E98">
        <w:rPr>
          <w:rFonts w:asciiTheme="minorHAnsi" w:hAnsiTheme="minorHAnsi"/>
          <w:color w:val="202020"/>
          <w:sz w:val="20"/>
          <w:szCs w:val="20"/>
        </w:rPr>
        <w:t>Fourth and Subsequent Offenses:</w:t>
      </w:r>
    </w:p>
    <w:p w14:paraId="68E3B933" w14:textId="77777777" w:rsidR="00345E98" w:rsidRPr="00345E98" w:rsidRDefault="00345E98" w:rsidP="00345E98">
      <w:pPr>
        <w:pStyle w:val="yiv0985427453msonormal"/>
        <w:numPr>
          <w:ilvl w:val="1"/>
          <w:numId w:val="13"/>
        </w:numPr>
        <w:shd w:val="clear" w:color="auto" w:fill="FFFFFF"/>
        <w:spacing w:before="0" w:beforeAutospacing="0" w:after="0" w:afterAutospacing="0" w:line="360" w:lineRule="atLeast"/>
        <w:rPr>
          <w:rFonts w:asciiTheme="minorHAnsi" w:hAnsiTheme="minorHAnsi"/>
          <w:color w:val="202020"/>
          <w:sz w:val="20"/>
          <w:szCs w:val="20"/>
        </w:rPr>
      </w:pPr>
      <w:r w:rsidRPr="00345E98">
        <w:rPr>
          <w:rFonts w:asciiTheme="minorHAnsi" w:hAnsiTheme="minorHAnsi"/>
          <w:color w:val="202020"/>
          <w:sz w:val="20"/>
          <w:szCs w:val="20"/>
        </w:rPr>
        <w:t>Extended Restrictions: Playing privileges on the golf course for the group or individual will be suspended for a period of 30 days.</w:t>
      </w:r>
    </w:p>
    <w:p w14:paraId="0344C8BA" w14:textId="77777777" w:rsidR="00345E98" w:rsidRPr="00345E98" w:rsidRDefault="00345E98" w:rsidP="00345E98">
      <w:pPr>
        <w:pStyle w:val="yiv0985427453msonormal"/>
        <w:numPr>
          <w:ilvl w:val="1"/>
          <w:numId w:val="13"/>
        </w:numPr>
        <w:shd w:val="clear" w:color="auto" w:fill="FFFFFF"/>
        <w:spacing w:before="0" w:beforeAutospacing="0" w:after="0" w:afterAutospacing="0" w:line="360" w:lineRule="atLeast"/>
        <w:rPr>
          <w:rFonts w:asciiTheme="minorHAnsi" w:hAnsiTheme="minorHAnsi"/>
          <w:color w:val="202020"/>
          <w:sz w:val="20"/>
          <w:szCs w:val="20"/>
        </w:rPr>
      </w:pPr>
      <w:r w:rsidRPr="00345E98">
        <w:rPr>
          <w:rFonts w:asciiTheme="minorHAnsi" w:hAnsiTheme="minorHAnsi"/>
          <w:color w:val="202020"/>
          <w:sz w:val="20"/>
          <w:szCs w:val="20"/>
        </w:rPr>
        <w:t>Meeting with Management: Offending golfers will be required to meet with course management to discuss their behavior and commitment to adhering to pace of play rules.</w:t>
      </w:r>
    </w:p>
    <w:p w14:paraId="20B48875" w14:textId="77777777" w:rsidR="00345E98" w:rsidRDefault="00345E98" w:rsidP="00345E98">
      <w:pPr>
        <w:pStyle w:val="yiv0985427453msonormal"/>
        <w:shd w:val="clear" w:color="auto" w:fill="FFFFFF"/>
        <w:spacing w:before="0" w:beforeAutospacing="0" w:after="0" w:afterAutospacing="0" w:line="360" w:lineRule="atLeast"/>
        <w:rPr>
          <w:rFonts w:asciiTheme="minorHAnsi" w:hAnsiTheme="minorHAnsi"/>
          <w:color w:val="202020"/>
          <w:sz w:val="20"/>
          <w:szCs w:val="20"/>
        </w:rPr>
      </w:pPr>
    </w:p>
    <w:p w14:paraId="00D529F7" w14:textId="2E5C2998" w:rsidR="00345E98" w:rsidRPr="00345E98" w:rsidRDefault="00345E98" w:rsidP="00345E98">
      <w:pPr>
        <w:pStyle w:val="yiv0985427453msonormal"/>
        <w:shd w:val="clear" w:color="auto" w:fill="FFFFFF"/>
        <w:spacing w:before="0" w:beforeAutospacing="0" w:after="0" w:afterAutospacing="0" w:line="360" w:lineRule="atLeast"/>
        <w:rPr>
          <w:rFonts w:asciiTheme="minorHAnsi" w:hAnsiTheme="minorHAnsi"/>
          <w:color w:val="1D1D1D"/>
          <w:sz w:val="20"/>
          <w:szCs w:val="20"/>
        </w:rPr>
      </w:pPr>
      <w:r w:rsidRPr="00345E98">
        <w:rPr>
          <w:rFonts w:asciiTheme="minorHAnsi" w:hAnsiTheme="minorHAnsi"/>
          <w:color w:val="202020"/>
          <w:sz w:val="20"/>
          <w:szCs w:val="20"/>
        </w:rPr>
        <w:t>Appeals Process:</w:t>
      </w:r>
    </w:p>
    <w:p w14:paraId="0CB7AA86" w14:textId="77777777" w:rsidR="00345E98" w:rsidRPr="00345E98" w:rsidRDefault="00345E98" w:rsidP="00345E98">
      <w:pPr>
        <w:pStyle w:val="yiv0985427453msonormal"/>
        <w:numPr>
          <w:ilvl w:val="0"/>
          <w:numId w:val="14"/>
        </w:numPr>
        <w:shd w:val="clear" w:color="auto" w:fill="FFFFFF"/>
        <w:spacing w:before="0" w:beforeAutospacing="0" w:after="0" w:afterAutospacing="0" w:line="360" w:lineRule="atLeast"/>
        <w:rPr>
          <w:rFonts w:asciiTheme="minorHAnsi" w:hAnsiTheme="minorHAnsi"/>
          <w:color w:val="202020"/>
          <w:sz w:val="20"/>
          <w:szCs w:val="20"/>
        </w:rPr>
      </w:pPr>
      <w:r w:rsidRPr="00345E98">
        <w:rPr>
          <w:rFonts w:asciiTheme="minorHAnsi" w:hAnsiTheme="minorHAnsi"/>
          <w:color w:val="202020"/>
          <w:sz w:val="20"/>
          <w:szCs w:val="20"/>
        </w:rPr>
        <w:t>Review Request: Golfers who believe a penalty was issued in error may submit a written request for review to the course management within seven days of the notification.</w:t>
      </w:r>
    </w:p>
    <w:p w14:paraId="7D158D38" w14:textId="77777777" w:rsidR="00345E98" w:rsidRPr="00345E98" w:rsidRDefault="00345E98" w:rsidP="00345E98">
      <w:pPr>
        <w:pStyle w:val="yiv0985427453msonormal"/>
        <w:numPr>
          <w:ilvl w:val="0"/>
          <w:numId w:val="14"/>
        </w:numPr>
        <w:shd w:val="clear" w:color="auto" w:fill="FFFFFF"/>
        <w:spacing w:before="0" w:beforeAutospacing="0" w:after="0" w:afterAutospacing="0" w:line="360" w:lineRule="atLeast"/>
        <w:rPr>
          <w:rFonts w:asciiTheme="minorHAnsi" w:hAnsiTheme="minorHAnsi"/>
          <w:color w:val="202020"/>
          <w:sz w:val="20"/>
          <w:szCs w:val="20"/>
        </w:rPr>
      </w:pPr>
      <w:r w:rsidRPr="00345E98">
        <w:rPr>
          <w:rFonts w:asciiTheme="minorHAnsi" w:hAnsiTheme="minorHAnsi"/>
          <w:color w:val="202020"/>
          <w:sz w:val="20"/>
          <w:szCs w:val="20"/>
        </w:rPr>
        <w:t>Review Meeting: A meeting will be scheduled with the golfer(s) and a member of the management team to review the details of the case.</w:t>
      </w:r>
    </w:p>
    <w:p w14:paraId="3ED7936A" w14:textId="77777777" w:rsidR="00345E98" w:rsidRPr="00345E98" w:rsidRDefault="00345E98" w:rsidP="00345E98">
      <w:pPr>
        <w:pStyle w:val="yiv0985427453msonormal"/>
        <w:numPr>
          <w:ilvl w:val="0"/>
          <w:numId w:val="14"/>
        </w:numPr>
        <w:shd w:val="clear" w:color="auto" w:fill="FFFFFF"/>
        <w:spacing w:before="0" w:beforeAutospacing="0" w:after="0" w:afterAutospacing="0" w:line="360" w:lineRule="atLeast"/>
        <w:rPr>
          <w:rFonts w:asciiTheme="minorHAnsi" w:hAnsiTheme="minorHAnsi"/>
          <w:color w:val="202020"/>
          <w:sz w:val="20"/>
          <w:szCs w:val="20"/>
        </w:rPr>
      </w:pPr>
      <w:r w:rsidRPr="00345E98">
        <w:rPr>
          <w:rFonts w:asciiTheme="minorHAnsi" w:hAnsiTheme="minorHAnsi"/>
          <w:color w:val="202020"/>
          <w:sz w:val="20"/>
          <w:szCs w:val="20"/>
        </w:rPr>
        <w:lastRenderedPageBreak/>
        <w:t>Final Decision: Management will provide a written response with their final decision within seven days of the review meeting.</w:t>
      </w:r>
    </w:p>
    <w:p w14:paraId="6F3F0EF7" w14:textId="77777777" w:rsidR="00345E98" w:rsidRPr="00345E98" w:rsidRDefault="00345E98" w:rsidP="00345E98">
      <w:pPr>
        <w:pStyle w:val="yiv0985427453msonormal"/>
        <w:shd w:val="clear" w:color="auto" w:fill="FFFFFF"/>
        <w:spacing w:before="0" w:beforeAutospacing="0" w:after="0" w:afterAutospacing="0" w:line="360" w:lineRule="atLeast"/>
        <w:rPr>
          <w:rFonts w:asciiTheme="minorHAnsi" w:hAnsiTheme="minorHAnsi"/>
          <w:color w:val="1D1D1D"/>
          <w:sz w:val="20"/>
          <w:szCs w:val="20"/>
        </w:rPr>
      </w:pPr>
      <w:r w:rsidRPr="00345E98">
        <w:rPr>
          <w:rFonts w:asciiTheme="minorHAnsi" w:hAnsiTheme="minorHAnsi"/>
          <w:color w:val="202020"/>
          <w:sz w:val="20"/>
          <w:szCs w:val="20"/>
        </w:rPr>
        <w:t> </w:t>
      </w:r>
      <w:r w:rsidRPr="00345E98">
        <w:rPr>
          <w:rFonts w:asciiTheme="minorHAnsi" w:hAnsiTheme="minorHAnsi"/>
          <w:color w:val="202020"/>
          <w:sz w:val="20"/>
          <w:szCs w:val="20"/>
        </w:rPr>
        <w:br/>
        <w:t>Enforcement:</w:t>
      </w:r>
    </w:p>
    <w:p w14:paraId="612E022E" w14:textId="77777777" w:rsidR="00345E98" w:rsidRPr="00345E98" w:rsidRDefault="00345E98" w:rsidP="00345E98">
      <w:pPr>
        <w:pStyle w:val="yiv0985427453msonormal"/>
        <w:numPr>
          <w:ilvl w:val="0"/>
          <w:numId w:val="15"/>
        </w:numPr>
        <w:shd w:val="clear" w:color="auto" w:fill="FFFFFF"/>
        <w:spacing w:before="0" w:beforeAutospacing="0" w:after="0" w:afterAutospacing="0" w:line="360" w:lineRule="atLeast"/>
        <w:rPr>
          <w:rFonts w:asciiTheme="minorHAnsi" w:hAnsiTheme="minorHAnsi"/>
          <w:color w:val="202020"/>
          <w:sz w:val="20"/>
          <w:szCs w:val="20"/>
        </w:rPr>
      </w:pPr>
      <w:r w:rsidRPr="00345E98">
        <w:rPr>
          <w:rFonts w:asciiTheme="minorHAnsi" w:hAnsiTheme="minorHAnsi"/>
          <w:color w:val="202020"/>
          <w:sz w:val="20"/>
          <w:szCs w:val="20"/>
        </w:rPr>
        <w:t>This policy will be enforced by the golf course staff and management team.</w:t>
      </w:r>
    </w:p>
    <w:p w14:paraId="3D16807E" w14:textId="77777777" w:rsidR="00345E98" w:rsidRPr="00345E98" w:rsidRDefault="00345E98" w:rsidP="00345E98">
      <w:pPr>
        <w:pStyle w:val="yiv0985427453msonormal"/>
        <w:numPr>
          <w:ilvl w:val="0"/>
          <w:numId w:val="15"/>
        </w:numPr>
        <w:shd w:val="clear" w:color="auto" w:fill="FFFFFF"/>
        <w:spacing w:before="0" w:beforeAutospacing="0" w:after="0" w:afterAutospacing="0" w:line="360" w:lineRule="atLeast"/>
        <w:rPr>
          <w:rFonts w:asciiTheme="minorHAnsi" w:hAnsiTheme="minorHAnsi"/>
          <w:color w:val="202020"/>
          <w:sz w:val="20"/>
          <w:szCs w:val="20"/>
        </w:rPr>
      </w:pPr>
      <w:r w:rsidRPr="00345E98">
        <w:rPr>
          <w:rFonts w:asciiTheme="minorHAnsi" w:hAnsiTheme="minorHAnsi"/>
          <w:color w:val="202020"/>
          <w:sz w:val="20"/>
          <w:szCs w:val="20"/>
        </w:rPr>
        <w:t>Repeat offenders will be monitored closely, and their behavior will be documented for future reference.</w:t>
      </w:r>
    </w:p>
    <w:p w14:paraId="234C3D30" w14:textId="77777777" w:rsidR="00345E98" w:rsidRPr="00345E98" w:rsidRDefault="00345E98" w:rsidP="00345E98">
      <w:pPr>
        <w:pStyle w:val="yiv0985427453msonormal"/>
        <w:shd w:val="clear" w:color="auto" w:fill="FFFFFF"/>
        <w:spacing w:before="0" w:beforeAutospacing="0" w:after="0" w:afterAutospacing="0" w:line="360" w:lineRule="atLeast"/>
        <w:rPr>
          <w:rFonts w:asciiTheme="minorHAnsi" w:hAnsiTheme="minorHAnsi"/>
          <w:color w:val="1D1D1D"/>
          <w:sz w:val="20"/>
          <w:szCs w:val="20"/>
        </w:rPr>
      </w:pPr>
      <w:r w:rsidRPr="00345E98">
        <w:rPr>
          <w:rFonts w:asciiTheme="minorHAnsi" w:hAnsiTheme="minorHAnsi"/>
          <w:color w:val="202020"/>
          <w:sz w:val="20"/>
          <w:szCs w:val="20"/>
        </w:rPr>
        <w:t> </w:t>
      </w:r>
      <w:r w:rsidRPr="00345E98">
        <w:rPr>
          <w:rFonts w:asciiTheme="minorHAnsi" w:hAnsiTheme="minorHAnsi"/>
          <w:color w:val="202020"/>
          <w:sz w:val="20"/>
          <w:szCs w:val="20"/>
        </w:rPr>
        <w:br/>
        <w:t>Communication:</w:t>
      </w:r>
    </w:p>
    <w:p w14:paraId="3ED424FE" w14:textId="77777777" w:rsidR="00345E98" w:rsidRPr="00345E98" w:rsidRDefault="00345E98" w:rsidP="00345E98">
      <w:pPr>
        <w:pStyle w:val="yiv0985427453msonormal"/>
        <w:numPr>
          <w:ilvl w:val="0"/>
          <w:numId w:val="16"/>
        </w:numPr>
        <w:shd w:val="clear" w:color="auto" w:fill="FFFFFF"/>
        <w:spacing w:before="0" w:beforeAutospacing="0" w:after="0" w:afterAutospacing="0" w:line="360" w:lineRule="atLeast"/>
        <w:rPr>
          <w:rFonts w:asciiTheme="minorHAnsi" w:hAnsiTheme="minorHAnsi"/>
          <w:color w:val="202020"/>
          <w:sz w:val="20"/>
          <w:szCs w:val="20"/>
        </w:rPr>
      </w:pPr>
      <w:r w:rsidRPr="00345E98">
        <w:rPr>
          <w:rFonts w:asciiTheme="minorHAnsi" w:hAnsiTheme="minorHAnsi"/>
          <w:color w:val="202020"/>
          <w:sz w:val="20"/>
          <w:szCs w:val="20"/>
        </w:rPr>
        <w:t xml:space="preserve">The pace of play rules and this escalation policy will be posted on the website and by the first tee. A prompt is displayed before all internet bookings explaining "Booking your reservation is an agreement that you and others in your party will follow the Pace of Play and other polices at Sterling Farms Golf Course", which button displayed "I Agree" </w:t>
      </w:r>
      <w:proofErr w:type="gramStart"/>
      <w:r w:rsidRPr="00345E98">
        <w:rPr>
          <w:rFonts w:asciiTheme="minorHAnsi" w:hAnsiTheme="minorHAnsi"/>
          <w:color w:val="202020"/>
          <w:sz w:val="20"/>
          <w:szCs w:val="20"/>
        </w:rPr>
        <w:t>has to</w:t>
      </w:r>
      <w:proofErr w:type="gramEnd"/>
      <w:r w:rsidRPr="00345E98">
        <w:rPr>
          <w:rFonts w:asciiTheme="minorHAnsi" w:hAnsiTheme="minorHAnsi"/>
          <w:color w:val="202020"/>
          <w:sz w:val="20"/>
          <w:szCs w:val="20"/>
        </w:rPr>
        <w:t xml:space="preserve"> be clicked by ever</w:t>
      </w:r>
    </w:p>
    <w:p w14:paraId="6B9BF3D8" w14:textId="48E3BAFB" w:rsidR="00345E98" w:rsidRPr="00345E98" w:rsidRDefault="00345E98" w:rsidP="00345E98">
      <w:pPr>
        <w:pStyle w:val="NormalWeb"/>
        <w:shd w:val="clear" w:color="auto" w:fill="FFFFFF"/>
        <w:spacing w:after="150" w:afterAutospacing="0" w:line="293" w:lineRule="atLeast"/>
        <w:rPr>
          <w:rFonts w:asciiTheme="minorHAnsi" w:hAnsiTheme="minorHAnsi"/>
          <w:color w:val="1D1D1D"/>
          <w:sz w:val="20"/>
          <w:szCs w:val="20"/>
        </w:rPr>
      </w:pPr>
      <w:r w:rsidRPr="00345E98">
        <w:rPr>
          <w:rFonts w:asciiTheme="minorHAnsi" w:hAnsiTheme="minorHAnsi"/>
          <w:color w:val="202020"/>
          <w:sz w:val="20"/>
          <w:szCs w:val="20"/>
        </w:rPr>
        <w:t> </w:t>
      </w:r>
      <w:r w:rsidRPr="00345E98">
        <w:rPr>
          <w:rFonts w:asciiTheme="minorHAnsi" w:hAnsiTheme="minorHAnsi"/>
          <w:color w:val="202020"/>
          <w:sz w:val="20"/>
          <w:szCs w:val="20"/>
        </w:rPr>
        <w:br/>
        <w:t>By adhering to these guidelines, we aim to create a fair and enjoyable golfing environment for everyone. Thank you for your cooperation.</w:t>
      </w:r>
      <w:r w:rsidRPr="00345E98">
        <w:rPr>
          <w:rFonts w:asciiTheme="minorHAnsi" w:hAnsiTheme="minorHAnsi"/>
          <w:color w:val="202020"/>
          <w:sz w:val="20"/>
          <w:szCs w:val="20"/>
        </w:rPr>
        <w:br/>
      </w:r>
      <w:r w:rsidRPr="00345E98">
        <w:rPr>
          <w:rFonts w:asciiTheme="minorHAnsi" w:hAnsiTheme="minorHAnsi"/>
          <w:color w:val="202020"/>
          <w:sz w:val="20"/>
          <w:szCs w:val="20"/>
        </w:rPr>
        <w:br/>
        <w:t>——————</w:t>
      </w:r>
      <w:r w:rsidRPr="00345E98">
        <w:rPr>
          <w:rFonts w:asciiTheme="minorHAnsi" w:hAnsiTheme="minorHAnsi"/>
          <w:color w:val="202020"/>
          <w:sz w:val="20"/>
          <w:szCs w:val="20"/>
        </w:rPr>
        <w:br/>
      </w:r>
      <w:r w:rsidRPr="00345E98">
        <w:rPr>
          <w:rFonts w:asciiTheme="minorHAnsi" w:hAnsiTheme="minorHAnsi"/>
          <w:color w:val="202020"/>
          <w:sz w:val="20"/>
          <w:szCs w:val="20"/>
        </w:rPr>
        <w:br/>
        <w:t>Joe McHugh</w:t>
      </w:r>
      <w:r w:rsidRPr="00345E98">
        <w:rPr>
          <w:rFonts w:asciiTheme="minorHAnsi" w:hAnsiTheme="minorHAnsi"/>
          <w:color w:val="202020"/>
          <w:sz w:val="20"/>
          <w:szCs w:val="20"/>
        </w:rPr>
        <w:br/>
        <w:t>SFMC President</w:t>
      </w:r>
      <w:r w:rsidRPr="00345E98">
        <w:rPr>
          <w:rFonts w:asciiTheme="minorHAnsi" w:hAnsiTheme="minorHAnsi"/>
          <w:color w:val="202020"/>
          <w:sz w:val="20"/>
          <w:szCs w:val="20"/>
        </w:rPr>
        <w:br/>
      </w:r>
      <w:r w:rsidRPr="00345E98">
        <w:rPr>
          <w:rFonts w:asciiTheme="minorHAnsi" w:hAnsiTheme="minorHAnsi"/>
          <w:color w:val="202020"/>
          <w:sz w:val="20"/>
          <w:szCs w:val="20"/>
        </w:rPr>
        <w:br/>
        <w:t>Bart Weissman</w:t>
      </w:r>
      <w:r w:rsidRPr="00345E98">
        <w:rPr>
          <w:rFonts w:asciiTheme="minorHAnsi" w:hAnsiTheme="minorHAnsi"/>
          <w:color w:val="202020"/>
          <w:sz w:val="20"/>
          <w:szCs w:val="20"/>
        </w:rPr>
        <w:br/>
        <w:t>SFMC Tournament Chairman</w:t>
      </w:r>
      <w:r w:rsidRPr="00345E98">
        <w:rPr>
          <w:rFonts w:asciiTheme="minorHAnsi" w:hAnsiTheme="minorHAnsi"/>
          <w:color w:val="202020"/>
          <w:sz w:val="20"/>
          <w:szCs w:val="20"/>
        </w:rPr>
        <w:br/>
      </w:r>
      <w:r w:rsidRPr="00345E98">
        <w:rPr>
          <w:rFonts w:asciiTheme="minorHAnsi" w:hAnsiTheme="minorHAnsi"/>
          <w:color w:val="202020"/>
          <w:sz w:val="20"/>
          <w:szCs w:val="20"/>
        </w:rPr>
        <w:br/>
        <w:t>Bekim Ukperaj</w:t>
      </w:r>
      <w:r w:rsidRPr="00345E98">
        <w:rPr>
          <w:rFonts w:asciiTheme="minorHAnsi" w:hAnsiTheme="minorHAnsi"/>
          <w:color w:val="202020"/>
          <w:sz w:val="20"/>
          <w:szCs w:val="20"/>
        </w:rPr>
        <w:br/>
        <w:t>Sterling Farms Executive Director</w:t>
      </w:r>
    </w:p>
    <w:p w14:paraId="4D329987" w14:textId="77777777" w:rsidR="00345E98" w:rsidRDefault="00345E98" w:rsidP="00345E98"/>
    <w:sectPr w:rsidR="00345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4130"/>
    <w:multiLevelType w:val="multilevel"/>
    <w:tmpl w:val="3D7E5C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F3A9E"/>
    <w:multiLevelType w:val="multilevel"/>
    <w:tmpl w:val="12CA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D90246"/>
    <w:multiLevelType w:val="multilevel"/>
    <w:tmpl w:val="B5945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AD695D"/>
    <w:multiLevelType w:val="multilevel"/>
    <w:tmpl w:val="B60EC1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796B2C"/>
    <w:multiLevelType w:val="multilevel"/>
    <w:tmpl w:val="9BF6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F8125D"/>
    <w:multiLevelType w:val="multilevel"/>
    <w:tmpl w:val="3796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2D6582"/>
    <w:multiLevelType w:val="multilevel"/>
    <w:tmpl w:val="0E6ED8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173635"/>
    <w:multiLevelType w:val="multilevel"/>
    <w:tmpl w:val="8DB853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3A0DD6"/>
    <w:multiLevelType w:val="hybridMultilevel"/>
    <w:tmpl w:val="1DE64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7C229F"/>
    <w:multiLevelType w:val="multilevel"/>
    <w:tmpl w:val="DB96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D01D1E"/>
    <w:multiLevelType w:val="multilevel"/>
    <w:tmpl w:val="906881E6"/>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0F1D75"/>
    <w:multiLevelType w:val="multilevel"/>
    <w:tmpl w:val="8F46D932"/>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8869DA"/>
    <w:multiLevelType w:val="hybridMultilevel"/>
    <w:tmpl w:val="EB54A860"/>
    <w:lvl w:ilvl="0" w:tplc="742062F6">
      <w:numFmt w:val="bullet"/>
      <w:lvlText w:val=""/>
      <w:lvlJc w:val="left"/>
      <w:pPr>
        <w:ind w:left="740" w:hanging="38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953823"/>
    <w:multiLevelType w:val="multilevel"/>
    <w:tmpl w:val="B9A2226C"/>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450FA9"/>
    <w:multiLevelType w:val="multilevel"/>
    <w:tmpl w:val="129EA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08446A"/>
    <w:multiLevelType w:val="multilevel"/>
    <w:tmpl w:val="9C8416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201275">
    <w:abstractNumId w:val="8"/>
  </w:num>
  <w:num w:numId="2" w16cid:durableId="518592397">
    <w:abstractNumId w:val="12"/>
  </w:num>
  <w:num w:numId="3" w16cid:durableId="21520539">
    <w:abstractNumId w:val="2"/>
  </w:num>
  <w:num w:numId="4" w16cid:durableId="1035084135">
    <w:abstractNumId w:val="14"/>
  </w:num>
  <w:num w:numId="5" w16cid:durableId="188304299">
    <w:abstractNumId w:val="6"/>
  </w:num>
  <w:num w:numId="6" w16cid:durableId="1723942498">
    <w:abstractNumId w:val="5"/>
  </w:num>
  <w:num w:numId="7" w16cid:durableId="14045839">
    <w:abstractNumId w:val="15"/>
  </w:num>
  <w:num w:numId="8" w16cid:durableId="1000621872">
    <w:abstractNumId w:val="0"/>
  </w:num>
  <w:num w:numId="9" w16cid:durableId="1889949833">
    <w:abstractNumId w:val="11"/>
  </w:num>
  <w:num w:numId="10" w16cid:durableId="1080103264">
    <w:abstractNumId w:val="7"/>
  </w:num>
  <w:num w:numId="11" w16cid:durableId="1967857072">
    <w:abstractNumId w:val="10"/>
  </w:num>
  <w:num w:numId="12" w16cid:durableId="438647500">
    <w:abstractNumId w:val="3"/>
  </w:num>
  <w:num w:numId="13" w16cid:durableId="1694106967">
    <w:abstractNumId w:val="13"/>
  </w:num>
  <w:num w:numId="14" w16cid:durableId="578633999">
    <w:abstractNumId w:val="1"/>
  </w:num>
  <w:num w:numId="15" w16cid:durableId="162471635">
    <w:abstractNumId w:val="4"/>
  </w:num>
  <w:num w:numId="16" w16cid:durableId="15064396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14"/>
    <w:rsid w:val="00110E3E"/>
    <w:rsid w:val="001873CA"/>
    <w:rsid w:val="001E5014"/>
    <w:rsid w:val="00345E98"/>
    <w:rsid w:val="00594548"/>
    <w:rsid w:val="005E2C19"/>
    <w:rsid w:val="005E60F0"/>
    <w:rsid w:val="0063299C"/>
    <w:rsid w:val="00804A5E"/>
    <w:rsid w:val="00A51A20"/>
    <w:rsid w:val="00BA142F"/>
    <w:rsid w:val="00FA31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670E"/>
  <w15:chartTrackingRefBased/>
  <w15:docId w15:val="{5F8FF12F-F1A6-4840-BFB3-FC4AC2A0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0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50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50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50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0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50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0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0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14"/>
    <w:rPr>
      <w:rFonts w:eastAsiaTheme="majorEastAsia" w:cstheme="majorBidi"/>
      <w:color w:val="272727" w:themeColor="text1" w:themeTint="D8"/>
    </w:rPr>
  </w:style>
  <w:style w:type="paragraph" w:styleId="Title">
    <w:name w:val="Title"/>
    <w:basedOn w:val="Normal"/>
    <w:next w:val="Normal"/>
    <w:link w:val="TitleChar"/>
    <w:uiPriority w:val="10"/>
    <w:qFormat/>
    <w:rsid w:val="001E5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0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0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14"/>
    <w:pPr>
      <w:spacing w:before="160"/>
      <w:jc w:val="center"/>
    </w:pPr>
    <w:rPr>
      <w:i/>
      <w:iCs/>
      <w:color w:val="404040" w:themeColor="text1" w:themeTint="BF"/>
    </w:rPr>
  </w:style>
  <w:style w:type="character" w:customStyle="1" w:styleId="QuoteChar">
    <w:name w:val="Quote Char"/>
    <w:basedOn w:val="DefaultParagraphFont"/>
    <w:link w:val="Quote"/>
    <w:uiPriority w:val="29"/>
    <w:rsid w:val="001E5014"/>
    <w:rPr>
      <w:i/>
      <w:iCs/>
      <w:color w:val="404040" w:themeColor="text1" w:themeTint="BF"/>
    </w:rPr>
  </w:style>
  <w:style w:type="paragraph" w:styleId="ListParagraph">
    <w:name w:val="List Paragraph"/>
    <w:basedOn w:val="Normal"/>
    <w:uiPriority w:val="34"/>
    <w:qFormat/>
    <w:rsid w:val="001E5014"/>
    <w:pPr>
      <w:ind w:left="720"/>
      <w:contextualSpacing/>
    </w:pPr>
  </w:style>
  <w:style w:type="character" w:styleId="IntenseEmphasis">
    <w:name w:val="Intense Emphasis"/>
    <w:basedOn w:val="DefaultParagraphFont"/>
    <w:uiPriority w:val="21"/>
    <w:qFormat/>
    <w:rsid w:val="001E5014"/>
    <w:rPr>
      <w:i/>
      <w:iCs/>
      <w:color w:val="0F4761" w:themeColor="accent1" w:themeShade="BF"/>
    </w:rPr>
  </w:style>
  <w:style w:type="paragraph" w:styleId="IntenseQuote">
    <w:name w:val="Intense Quote"/>
    <w:basedOn w:val="Normal"/>
    <w:next w:val="Normal"/>
    <w:link w:val="IntenseQuoteChar"/>
    <w:uiPriority w:val="30"/>
    <w:qFormat/>
    <w:rsid w:val="001E5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14"/>
    <w:rPr>
      <w:i/>
      <w:iCs/>
      <w:color w:val="0F4761" w:themeColor="accent1" w:themeShade="BF"/>
    </w:rPr>
  </w:style>
  <w:style w:type="character" w:styleId="IntenseReference">
    <w:name w:val="Intense Reference"/>
    <w:basedOn w:val="DefaultParagraphFont"/>
    <w:uiPriority w:val="32"/>
    <w:qFormat/>
    <w:rsid w:val="001E5014"/>
    <w:rPr>
      <w:b/>
      <w:bCs/>
      <w:smallCaps/>
      <w:color w:val="0F4761" w:themeColor="accent1" w:themeShade="BF"/>
      <w:spacing w:val="5"/>
    </w:rPr>
  </w:style>
  <w:style w:type="paragraph" w:customStyle="1" w:styleId="yiv0985427453msonormal">
    <w:name w:val="yiv0985427453msonormal"/>
    <w:basedOn w:val="Normal"/>
    <w:rsid w:val="00345E9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345E9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45E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651</Words>
  <Characters>3717</Characters>
  <Application>Microsoft Office Word</Application>
  <DocSecurity>4</DocSecurity>
  <Lines>30</Lines>
  <Paragraphs>8</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McHugh</dc:creator>
  <cp:keywords/>
  <dc:description/>
  <cp:lastModifiedBy>Bart Weissman</cp:lastModifiedBy>
  <cp:revision>2</cp:revision>
  <dcterms:created xsi:type="dcterms:W3CDTF">2026-03-16T17:51:00Z</dcterms:created>
  <dcterms:modified xsi:type="dcterms:W3CDTF">2026-03-16T17:51:00Z</dcterms:modified>
</cp:coreProperties>
</file>